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24AB" w14:textId="0FD2C203" w:rsidR="009443D0" w:rsidRPr="00CC765A" w:rsidRDefault="00CC765A" w:rsidP="00CC7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65A">
        <w:rPr>
          <w:rFonts w:ascii="Times New Roman" w:hAnsi="Times New Roman" w:cs="Times New Roman"/>
          <w:b/>
          <w:bCs/>
          <w:sz w:val="24"/>
          <w:szCs w:val="24"/>
        </w:rPr>
        <w:t>2024-2025 EĞİTİM-ÖĞRETİM YILI GÜZ DÖNEMİ BAŞVURULARI</w:t>
      </w:r>
    </w:p>
    <w:p w14:paraId="645E6FC4" w14:textId="7C18CA81" w:rsidR="009443D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202</w:t>
      </w:r>
      <w:r w:rsidR="005F38DE">
        <w:rPr>
          <w:rFonts w:ascii="Times New Roman" w:hAnsi="Times New Roman" w:cs="Times New Roman"/>
          <w:sz w:val="24"/>
          <w:szCs w:val="24"/>
        </w:rPr>
        <w:t>4</w:t>
      </w:r>
      <w:r w:rsidRPr="00CC765A">
        <w:rPr>
          <w:rFonts w:ascii="Times New Roman" w:hAnsi="Times New Roman" w:cs="Times New Roman"/>
          <w:sz w:val="24"/>
          <w:szCs w:val="24"/>
        </w:rPr>
        <w:t>-202</w:t>
      </w:r>
      <w:r w:rsidR="005F38DE">
        <w:rPr>
          <w:rFonts w:ascii="Times New Roman" w:hAnsi="Times New Roman" w:cs="Times New Roman"/>
          <w:sz w:val="24"/>
          <w:szCs w:val="24"/>
        </w:rPr>
        <w:t>5</w:t>
      </w:r>
      <w:r w:rsidRPr="00CC765A">
        <w:rPr>
          <w:rFonts w:ascii="Times New Roman" w:hAnsi="Times New Roman" w:cs="Times New Roman"/>
          <w:sz w:val="24"/>
          <w:szCs w:val="24"/>
        </w:rPr>
        <w:t xml:space="preserve"> Bahar yarıyılı UMDE programı başvuruları </w:t>
      </w:r>
      <w:r w:rsidR="0074453D">
        <w:rPr>
          <w:rFonts w:ascii="Times New Roman" w:hAnsi="Times New Roman" w:cs="Times New Roman"/>
          <w:sz w:val="24"/>
          <w:szCs w:val="24"/>
        </w:rPr>
        <w:t>21.12.2024-</w:t>
      </w:r>
      <w:r w:rsidR="001349A7">
        <w:rPr>
          <w:rFonts w:ascii="Times New Roman" w:hAnsi="Times New Roman" w:cs="Times New Roman"/>
          <w:sz w:val="24"/>
          <w:szCs w:val="24"/>
        </w:rPr>
        <w:t>19</w:t>
      </w:r>
      <w:r w:rsidR="0074453D">
        <w:rPr>
          <w:rFonts w:ascii="Times New Roman" w:hAnsi="Times New Roman" w:cs="Times New Roman"/>
          <w:sz w:val="24"/>
          <w:szCs w:val="24"/>
        </w:rPr>
        <w:t xml:space="preserve">.01.2025 </w:t>
      </w:r>
      <w:r w:rsidRPr="00CC765A">
        <w:rPr>
          <w:rFonts w:ascii="Times New Roman" w:hAnsi="Times New Roman" w:cs="Times New Roman"/>
          <w:sz w:val="24"/>
          <w:szCs w:val="24"/>
        </w:rPr>
        <w:t>tarihleri arasında yapılacaktır.</w:t>
      </w:r>
    </w:p>
    <w:p w14:paraId="173DB94A" w14:textId="212894A7" w:rsidR="009443D0" w:rsidRPr="00CC765A" w:rsidRDefault="009443D0" w:rsidP="00CC76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5A">
        <w:rPr>
          <w:rFonts w:ascii="Times New Roman" w:hAnsi="Times New Roman" w:cs="Times New Roman"/>
          <w:b/>
          <w:bCs/>
          <w:sz w:val="24"/>
          <w:szCs w:val="24"/>
        </w:rPr>
        <w:t>Başvuru için Genel Şartlar</w:t>
      </w:r>
    </w:p>
    <w:p w14:paraId="5333792E" w14:textId="77777777" w:rsidR="009443D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UMDE programına katılmak için aşağıdaki şartların tamamının sağlanması zorunludur:</w:t>
      </w:r>
    </w:p>
    <w:p w14:paraId="79B70019" w14:textId="6ED868B9" w:rsidR="009443D0" w:rsidRPr="00CC765A" w:rsidRDefault="0074453D" w:rsidP="00CC76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43D0" w:rsidRPr="00CC765A">
        <w:rPr>
          <w:rFonts w:ascii="Times New Roman" w:hAnsi="Times New Roman" w:cs="Times New Roman"/>
          <w:sz w:val="24"/>
          <w:szCs w:val="24"/>
        </w:rPr>
        <w:t xml:space="preserve">. yarıyıl sonu itibariyle genel not ortalamasının en az </w:t>
      </w:r>
      <w:r w:rsidR="009443D0" w:rsidRPr="0074453D">
        <w:rPr>
          <w:rFonts w:ascii="Times New Roman" w:hAnsi="Times New Roman" w:cs="Times New Roman"/>
          <w:b/>
          <w:bCs/>
          <w:sz w:val="24"/>
          <w:szCs w:val="24"/>
        </w:rPr>
        <w:t>2.00</w:t>
      </w:r>
      <w:r w:rsidR="009443D0" w:rsidRPr="00CC765A">
        <w:rPr>
          <w:rFonts w:ascii="Times New Roman" w:hAnsi="Times New Roman" w:cs="Times New Roman"/>
          <w:sz w:val="24"/>
          <w:szCs w:val="24"/>
        </w:rPr>
        <w:t xml:space="preserve"> olması,</w:t>
      </w:r>
    </w:p>
    <w:p w14:paraId="105B9CC4" w14:textId="66EA6384" w:rsidR="009443D0" w:rsidRPr="00CC765A" w:rsidRDefault="009443D0" w:rsidP="00CC76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İlk </w:t>
      </w:r>
      <w:r w:rsidR="0074453D">
        <w:rPr>
          <w:rFonts w:ascii="Times New Roman" w:hAnsi="Times New Roman" w:cs="Times New Roman"/>
          <w:sz w:val="24"/>
          <w:szCs w:val="24"/>
        </w:rPr>
        <w:t>7</w:t>
      </w:r>
      <w:r w:rsidRPr="00CC765A">
        <w:rPr>
          <w:rFonts w:ascii="Times New Roman" w:hAnsi="Times New Roman" w:cs="Times New Roman"/>
          <w:sz w:val="24"/>
          <w:szCs w:val="24"/>
        </w:rPr>
        <w:t xml:space="preserve"> yarıyıldaki (tüm güz ve bahar dönemlerindeki) derslerin tamamının alınmış ve başarılmış olması, başarısız (FF, DZ, GR) </w:t>
      </w:r>
      <w:r w:rsidR="00CC765A" w:rsidRPr="00CC765A">
        <w:rPr>
          <w:rFonts w:ascii="Times New Roman" w:hAnsi="Times New Roman" w:cs="Times New Roman"/>
          <w:sz w:val="24"/>
          <w:szCs w:val="24"/>
        </w:rPr>
        <w:t>hiçbir</w:t>
      </w:r>
      <w:r w:rsidRPr="00CC765A">
        <w:rPr>
          <w:rFonts w:ascii="Times New Roman" w:hAnsi="Times New Roman" w:cs="Times New Roman"/>
          <w:sz w:val="24"/>
          <w:szCs w:val="24"/>
        </w:rPr>
        <w:t xml:space="preserve"> dersin olmaması (Staj 1 ve Staj2 hariç).</w:t>
      </w:r>
    </w:p>
    <w:p w14:paraId="481FF4B9" w14:textId="265B7660" w:rsidR="009443D0" w:rsidRPr="00CC765A" w:rsidRDefault="009443D0" w:rsidP="00CC76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5A">
        <w:rPr>
          <w:rFonts w:ascii="Times New Roman" w:hAnsi="Times New Roman" w:cs="Times New Roman"/>
          <w:b/>
          <w:bCs/>
          <w:sz w:val="24"/>
          <w:szCs w:val="24"/>
        </w:rPr>
        <w:t>Firma Kontenjanları ve aranan şartlar,</w:t>
      </w:r>
    </w:p>
    <w:tbl>
      <w:tblPr>
        <w:tblStyle w:val="List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1310"/>
        <w:gridCol w:w="3901"/>
      </w:tblGrid>
      <w:tr w:rsidR="00056F86" w:rsidRPr="00CC765A" w14:paraId="0D0329AE" w14:textId="77777777" w:rsidTr="00E86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bottom w:val="none" w:sz="0" w:space="0" w:color="auto"/>
            </w:tcBorders>
            <w:vAlign w:val="center"/>
          </w:tcPr>
          <w:p w14:paraId="10D9BE52" w14:textId="77777777" w:rsidR="00056F86" w:rsidRPr="00CC765A" w:rsidRDefault="00056F86" w:rsidP="00CC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  <w:tc>
          <w:tcPr>
            <w:tcW w:w="1310" w:type="dxa"/>
            <w:tcBorders>
              <w:bottom w:val="none" w:sz="0" w:space="0" w:color="auto"/>
            </w:tcBorders>
            <w:vAlign w:val="center"/>
          </w:tcPr>
          <w:p w14:paraId="0C670B36" w14:textId="77777777" w:rsidR="00056F86" w:rsidRPr="00CC765A" w:rsidRDefault="00056F86" w:rsidP="001646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Kontenjan</w:t>
            </w:r>
          </w:p>
        </w:tc>
        <w:tc>
          <w:tcPr>
            <w:tcW w:w="4463" w:type="dxa"/>
            <w:tcBorders>
              <w:bottom w:val="none" w:sz="0" w:space="0" w:color="auto"/>
            </w:tcBorders>
            <w:vAlign w:val="center"/>
          </w:tcPr>
          <w:p w14:paraId="6825CBAA" w14:textId="77777777" w:rsidR="00056F86" w:rsidRPr="00CC765A" w:rsidRDefault="00056F86" w:rsidP="005F3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Aranan şartlar</w:t>
            </w:r>
          </w:p>
        </w:tc>
      </w:tr>
      <w:tr w:rsidR="00056F86" w:rsidRPr="00CC765A" w14:paraId="5A5B6B61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4D62A16C" w14:textId="77777777" w:rsidR="00056F86" w:rsidRPr="00CC765A" w:rsidRDefault="00056F86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AK PRES</w:t>
            </w:r>
          </w:p>
          <w:p w14:paraId="5BD78253" w14:textId="77777777" w:rsidR="00056F86" w:rsidRPr="00CC765A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https://www.akpres.com.tr/</w:t>
            </w:r>
          </w:p>
        </w:tc>
        <w:tc>
          <w:tcPr>
            <w:tcW w:w="1310" w:type="dxa"/>
            <w:vAlign w:val="center"/>
          </w:tcPr>
          <w:p w14:paraId="75AF9F0A" w14:textId="77777777" w:rsidR="00056F86" w:rsidRPr="00CC765A" w:rsidRDefault="00056F86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kişi</w:t>
            </w:r>
          </w:p>
        </w:tc>
        <w:tc>
          <w:tcPr>
            <w:tcW w:w="4463" w:type="dxa"/>
            <w:vAlign w:val="center"/>
          </w:tcPr>
          <w:p w14:paraId="6D752A42" w14:textId="77777777" w:rsidR="00056F86" w:rsidRPr="00CC765A" w:rsidRDefault="00056F86" w:rsidP="005F38D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Üretim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Mühendisliği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kişi):</w:t>
            </w: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 xml:space="preserve"> Bilgisayar kullanım kabiliyeti yüksek, Takım çalışmasına yatkın, proaktif düşünceye sahip, yalın konularda hevesli</w:t>
            </w:r>
          </w:p>
          <w:p w14:paraId="42E307E8" w14:textId="77777777" w:rsidR="00056F86" w:rsidRPr="00CC765A" w:rsidRDefault="00056F86" w:rsidP="005F38D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kişi): </w:t>
            </w: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Müzakere yeteneği kuvvetli</w:t>
            </w:r>
          </w:p>
          <w:p w14:paraId="1AB338B5" w14:textId="77777777" w:rsidR="00056F86" w:rsidRPr="00CC765A" w:rsidRDefault="00056F86" w:rsidP="005F38D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ARGE (2 kişi): </w:t>
            </w: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Tasarım programlarına hâkim (</w:t>
            </w:r>
            <w:proofErr w:type="spellStart"/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Creo</w:t>
            </w:r>
            <w:proofErr w:type="spellEnd"/>
            <w:r w:rsidRPr="00CC7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SolidWorks</w:t>
            </w:r>
            <w:proofErr w:type="spellEnd"/>
            <w:r w:rsidRPr="00CC76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8934108" w14:textId="77777777" w:rsidR="00056F86" w:rsidRPr="00CC765A" w:rsidRDefault="00056F86" w:rsidP="005F38D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Kaynaklı İmala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kişi): </w:t>
            </w:r>
            <w:r w:rsidRPr="00CC765A">
              <w:rPr>
                <w:rFonts w:ascii="Times New Roman" w:hAnsi="Times New Roman" w:cs="Times New Roman"/>
                <w:sz w:val="24"/>
                <w:szCs w:val="24"/>
              </w:rPr>
              <w:t>Kaynak alanında kendini geliştirmek isteyen, Teknik resim okumayı bilen, ISO normlarına hâkim</w:t>
            </w:r>
          </w:p>
          <w:p w14:paraId="7432C278" w14:textId="77777777" w:rsidR="00056F86" w:rsidRPr="00CC765A" w:rsidRDefault="00056F86" w:rsidP="005F38DE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Bakım: (1 kişi)</w:t>
            </w:r>
          </w:p>
        </w:tc>
      </w:tr>
      <w:tr w:rsidR="00056F86" w:rsidRPr="00CC765A" w14:paraId="43D9011C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22AAE42E" w14:textId="77777777" w:rsidR="00056F86" w:rsidRDefault="00056F86" w:rsidP="00E8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F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Aldağ</w:t>
            </w:r>
            <w:proofErr w:type="spellEnd"/>
            <w:r w:rsidRPr="00056F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Isıtma Soğutma Klima San. ve Tic. A.Ş.</w:t>
            </w:r>
          </w:p>
          <w:p w14:paraId="23A6760C" w14:textId="63DE12F1" w:rsidR="00056F86" w:rsidRPr="00056F86" w:rsidRDefault="00056F86" w:rsidP="0005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6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www.aldag.com.tr</w:t>
            </w:r>
          </w:p>
          <w:p w14:paraId="003356C3" w14:textId="440B797C" w:rsidR="00056F86" w:rsidRPr="00E86C70" w:rsidRDefault="00056F86" w:rsidP="0005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F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056F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0" w:type="dxa"/>
            <w:vAlign w:val="center"/>
          </w:tcPr>
          <w:p w14:paraId="4C94273E" w14:textId="77777777" w:rsidR="00056F86" w:rsidRDefault="00056F86" w:rsidP="00E86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kişi</w:t>
            </w:r>
          </w:p>
        </w:tc>
        <w:tc>
          <w:tcPr>
            <w:tcW w:w="4463" w:type="dxa"/>
            <w:vAlign w:val="center"/>
          </w:tcPr>
          <w:p w14:paraId="713109D9" w14:textId="77777777" w:rsidR="001349A7" w:rsidRDefault="00056F86" w:rsidP="00056F86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6">
              <w:rPr>
                <w:rFonts w:ascii="Times New Roman" w:hAnsi="Times New Roman" w:cs="Times New Roman"/>
                <w:sz w:val="24"/>
                <w:szCs w:val="24"/>
              </w:rPr>
              <w:t>Solidworks ve AUTOCAD programı kullanabilen veya öğrenebilecek yetenekte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8FAC57" w14:textId="3DE0B949" w:rsidR="00056F86" w:rsidRPr="00056F86" w:rsidRDefault="00056F86" w:rsidP="00056F86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6">
              <w:rPr>
                <w:rFonts w:ascii="Times New Roman" w:hAnsi="Times New Roman" w:cs="Times New Roman"/>
                <w:sz w:val="24"/>
                <w:szCs w:val="24"/>
              </w:rPr>
              <w:t>Isıtma-soğutma ve iklimlendirme alanlarına ilgi duyan.</w:t>
            </w:r>
          </w:p>
          <w:p w14:paraId="01F9E0F4" w14:textId="77777777" w:rsidR="001349A7" w:rsidRDefault="00056F86" w:rsidP="00056F86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6">
              <w:rPr>
                <w:rFonts w:ascii="Times New Roman" w:hAnsi="Times New Roman" w:cs="Times New Roman"/>
                <w:sz w:val="24"/>
                <w:szCs w:val="24"/>
              </w:rPr>
              <w:t>İSTANBUL Anadolu yakasında ikamet eden. (Duruma göre AVRUPA yakasıda olabilir)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FE5EB4" w14:textId="0153ABFE" w:rsidR="00056F86" w:rsidRPr="00056F86" w:rsidRDefault="00056F86" w:rsidP="00056F86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6">
              <w:rPr>
                <w:rFonts w:ascii="Times New Roman" w:hAnsi="Times New Roman" w:cs="Times New Roman"/>
                <w:sz w:val="24"/>
                <w:szCs w:val="24"/>
              </w:rPr>
              <w:t>Teknokent projelerinde görev alabilecek veya projeyi benimseyip devam edebilecek.</w:t>
            </w:r>
          </w:p>
          <w:p w14:paraId="761573BE" w14:textId="77777777" w:rsidR="001349A7" w:rsidRDefault="00056F86" w:rsidP="00056F86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6">
              <w:rPr>
                <w:rFonts w:ascii="Times New Roman" w:hAnsi="Times New Roman" w:cs="Times New Roman"/>
                <w:sz w:val="24"/>
                <w:szCs w:val="24"/>
              </w:rPr>
              <w:t>Analitik düşünen ve Öğrenmeye istekli.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10BABF" w14:textId="6A37B486" w:rsidR="00056F86" w:rsidRPr="00164617" w:rsidRDefault="00056F86" w:rsidP="00056F86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86">
              <w:rPr>
                <w:rFonts w:ascii="Times New Roman" w:hAnsi="Times New Roman" w:cs="Times New Roman"/>
                <w:sz w:val="24"/>
                <w:szCs w:val="24"/>
              </w:rPr>
              <w:t>İngilizce yetkinliği olan</w:t>
            </w:r>
          </w:p>
        </w:tc>
      </w:tr>
      <w:tr w:rsidR="00056F86" w:rsidRPr="00CC765A" w14:paraId="1B957D44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770C7333" w14:textId="77777777" w:rsidR="00056F86" w:rsidRPr="00CC765A" w:rsidRDefault="00056F86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BAŞAK TRAKTÖR</w:t>
            </w:r>
          </w:p>
          <w:p w14:paraId="33AC582D" w14:textId="77777777" w:rsidR="00056F86" w:rsidRPr="00CC765A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https://basaktraktor.com.tr/</w:t>
            </w:r>
          </w:p>
        </w:tc>
        <w:tc>
          <w:tcPr>
            <w:tcW w:w="1310" w:type="dxa"/>
            <w:vAlign w:val="center"/>
          </w:tcPr>
          <w:p w14:paraId="75BF7882" w14:textId="77777777" w:rsidR="00056F86" w:rsidRPr="00CC765A" w:rsidRDefault="00056F86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  <w:vAlign w:val="center"/>
          </w:tcPr>
          <w:p w14:paraId="4D7EFBFA" w14:textId="77777777" w:rsidR="00056F86" w:rsidRPr="00164617" w:rsidRDefault="00056F86" w:rsidP="005F38DE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056F86" w:rsidRPr="00CC765A" w14:paraId="5198E374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50F34C34" w14:textId="77777777" w:rsidR="00056F86" w:rsidRDefault="00056F86" w:rsidP="0061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Buzdağı</w:t>
            </w:r>
          </w:p>
          <w:p w14:paraId="20BF5111" w14:textId="3ED3B2EF" w:rsidR="00056F86" w:rsidRPr="00617882" w:rsidRDefault="00056F86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</w:t>
            </w:r>
            <w:r w:rsidRPr="00164617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buzdagisu.com.tr</w:t>
            </w:r>
          </w:p>
        </w:tc>
        <w:tc>
          <w:tcPr>
            <w:tcW w:w="1310" w:type="dxa"/>
          </w:tcPr>
          <w:p w14:paraId="6695BB69" w14:textId="77777777" w:rsidR="00056F86" w:rsidRDefault="00056F86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kişi</w:t>
            </w:r>
          </w:p>
        </w:tc>
        <w:tc>
          <w:tcPr>
            <w:tcW w:w="4463" w:type="dxa"/>
          </w:tcPr>
          <w:p w14:paraId="19439ADE" w14:textId="5C0C7D21" w:rsidR="00056F86" w:rsidRPr="00164617" w:rsidRDefault="00056F86" w:rsidP="005F38DE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056F86" w:rsidRPr="00CC765A" w14:paraId="4A0EF1F5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715ACACE" w14:textId="77777777" w:rsidR="00056F86" w:rsidRDefault="00056F86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DAIKIN</w:t>
            </w:r>
          </w:p>
          <w:p w14:paraId="43232FBB" w14:textId="77777777" w:rsidR="00056F86" w:rsidRPr="00CC765A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https://www.daikin.com.tr/</w:t>
            </w:r>
          </w:p>
        </w:tc>
        <w:tc>
          <w:tcPr>
            <w:tcW w:w="1310" w:type="dxa"/>
            <w:vAlign w:val="center"/>
          </w:tcPr>
          <w:p w14:paraId="37EAEC2E" w14:textId="77777777" w:rsidR="00056F86" w:rsidRPr="00CC765A" w:rsidRDefault="00056F86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  <w:vAlign w:val="center"/>
          </w:tcPr>
          <w:p w14:paraId="4A7372FB" w14:textId="77777777" w:rsidR="00056F86" w:rsidRPr="00164617" w:rsidRDefault="00056F86" w:rsidP="005F38D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 xml:space="preserve">İngilizce yetkinliği olan Ar-Ge alanına meraklı takım çalışmasına </w:t>
            </w:r>
            <w:r w:rsidRPr="00164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yatkın olması ve yalın üretim ya da </w:t>
            </w:r>
            <w:proofErr w:type="spellStart"/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ısıtma&amp;soğutma</w:t>
            </w:r>
            <w:proofErr w:type="spellEnd"/>
            <w:r w:rsidRPr="00164617">
              <w:rPr>
                <w:rFonts w:ascii="Times New Roman" w:hAnsi="Times New Roman" w:cs="Times New Roman"/>
                <w:sz w:val="24"/>
                <w:szCs w:val="24"/>
              </w:rPr>
              <w:t xml:space="preserve"> sistemleri hakkında genel bilgiye sahip olması</w:t>
            </w:r>
            <w:r w:rsidRPr="001646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56F86" w:rsidRPr="00CC765A" w14:paraId="3CBDC06A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3A6517A0" w14:textId="77777777" w:rsidR="00056F86" w:rsidRPr="00617882" w:rsidRDefault="00056F86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Egesil</w:t>
            </w:r>
            <w:proofErr w:type="spellEnd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Kimya Sanayi ve Ticaret A.S.</w:t>
            </w:r>
          </w:p>
          <w:p w14:paraId="534823E0" w14:textId="77777777" w:rsidR="00056F86" w:rsidRDefault="00056F86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5" w:tgtFrame="_blank" w:history="1">
              <w:r w:rsidRPr="00617882">
                <w:rPr>
                  <w:rFonts w:ascii="Times New Roman" w:hAnsi="Times New Roman" w:cs="Times New Roman"/>
                  <w:b w:val="0"/>
                  <w:bCs w:val="0"/>
                  <w:color w:val="C00000"/>
                  <w:sz w:val="24"/>
                  <w:szCs w:val="24"/>
                </w:rPr>
                <w:t>www.evonik.com</w:t>
              </w:r>
            </w:hyperlink>
          </w:p>
        </w:tc>
        <w:tc>
          <w:tcPr>
            <w:tcW w:w="1310" w:type="dxa"/>
          </w:tcPr>
          <w:p w14:paraId="11951E8C" w14:textId="77777777" w:rsidR="00056F86" w:rsidRDefault="00056F86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1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</w:tcPr>
          <w:p w14:paraId="20C18FFE" w14:textId="77777777" w:rsidR="00056F86" w:rsidRPr="00164617" w:rsidRDefault="00056F86" w:rsidP="005F38DE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056F86" w:rsidRPr="00CC765A" w14:paraId="5D3ADBAF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568B84BD" w14:textId="77777777" w:rsidR="00056F86" w:rsidRDefault="00056F86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ENG Mineral</w:t>
            </w:r>
          </w:p>
          <w:p w14:paraId="41702585" w14:textId="77777777" w:rsidR="00056F86" w:rsidRPr="00C707D5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07D5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https://www.engmineral.com.tr/</w:t>
            </w:r>
          </w:p>
        </w:tc>
        <w:tc>
          <w:tcPr>
            <w:tcW w:w="1310" w:type="dxa"/>
            <w:vAlign w:val="center"/>
          </w:tcPr>
          <w:p w14:paraId="065C3783" w14:textId="77777777" w:rsidR="00056F86" w:rsidRPr="00CC765A" w:rsidRDefault="00056F86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kişi</w:t>
            </w:r>
          </w:p>
        </w:tc>
        <w:tc>
          <w:tcPr>
            <w:tcW w:w="4463" w:type="dxa"/>
            <w:vAlign w:val="center"/>
          </w:tcPr>
          <w:p w14:paraId="1ACA480D" w14:textId="77777777" w:rsidR="00056F86" w:rsidRPr="00164617" w:rsidRDefault="00056F86" w:rsidP="005F38DE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6F86" w:rsidRPr="00CC765A" w14:paraId="5DCB5961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53CB8E3C" w14:textId="7BA23EC5" w:rsidR="00056F86" w:rsidRPr="00E86C70" w:rsidRDefault="00056F86" w:rsidP="00056F86">
            <w:pPr>
              <w:pStyle w:val="NormalWeb"/>
              <w:rPr>
                <w:b w:val="0"/>
                <w:bCs w:val="0"/>
              </w:rPr>
            </w:pPr>
            <w:proofErr w:type="spellStart"/>
            <w:r w:rsidRPr="00E86C7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Eraco</w:t>
            </w:r>
            <w:proofErr w:type="spellEnd"/>
            <w:r w:rsidRPr="00E86C7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86C7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Chiller</w:t>
            </w:r>
            <w:proofErr w:type="spellEnd"/>
            <w:r w:rsidRPr="00E86C7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 </w:t>
            </w:r>
            <w:r w:rsidRPr="00E86C70">
              <w:rPr>
                <w:b w:val="0"/>
                <w:bCs w:val="0"/>
                <w:color w:val="FF0000"/>
              </w:rPr>
              <w:t>https://www.eracochillers.com/</w:t>
            </w:r>
          </w:p>
        </w:tc>
        <w:tc>
          <w:tcPr>
            <w:tcW w:w="1310" w:type="dxa"/>
            <w:vAlign w:val="center"/>
          </w:tcPr>
          <w:p w14:paraId="431C7F18" w14:textId="77777777" w:rsidR="00056F86" w:rsidRDefault="00056F86" w:rsidP="00E86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kişi</w:t>
            </w:r>
          </w:p>
        </w:tc>
        <w:tc>
          <w:tcPr>
            <w:tcW w:w="4463" w:type="dxa"/>
            <w:vAlign w:val="center"/>
          </w:tcPr>
          <w:p w14:paraId="374499C1" w14:textId="77777777" w:rsidR="00056F86" w:rsidRPr="00164617" w:rsidRDefault="00056F86" w:rsidP="00E86C70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6F86" w:rsidRPr="00CC765A" w14:paraId="5EDEDBDC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5D30B707" w14:textId="77777777" w:rsidR="00056F86" w:rsidRPr="00CC765A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FADA MÜHENDİSLİK</w:t>
            </w:r>
          </w:p>
          <w:p w14:paraId="30EA6AC0" w14:textId="77777777" w:rsidR="00056F86" w:rsidRPr="00CC765A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https://www.fada.com.tr/</w:t>
            </w:r>
          </w:p>
        </w:tc>
        <w:tc>
          <w:tcPr>
            <w:tcW w:w="1310" w:type="dxa"/>
            <w:vAlign w:val="center"/>
          </w:tcPr>
          <w:p w14:paraId="2C0E0E1C" w14:textId="77777777" w:rsidR="00056F86" w:rsidRPr="00CC765A" w:rsidRDefault="00056F86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  <w:vAlign w:val="center"/>
          </w:tcPr>
          <w:p w14:paraId="32401127" w14:textId="77777777" w:rsidR="00056F86" w:rsidRPr="00164617" w:rsidRDefault="00056F86" w:rsidP="005F38D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Makine tasarım, analiz ve üretim süreçlerine karşı ilgili ve öğrenmeye açık olmaları. Solidworks bilmeleri</w:t>
            </w:r>
            <w:r w:rsidRPr="001646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56F86" w:rsidRPr="00CC765A" w14:paraId="476AE8F4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26A566D5" w14:textId="77777777" w:rsidR="00056F86" w:rsidRPr="00E86C70" w:rsidRDefault="00056F86" w:rsidP="00E86C7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86C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Hydroch</w:t>
            </w:r>
            <w:proofErr w:type="spellEnd"/>
            <w:r w:rsidRPr="00E86C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86C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Heat</w:t>
            </w:r>
            <w:proofErr w:type="spellEnd"/>
            <w:r w:rsidRPr="00E86C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86C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Excangers</w:t>
            </w:r>
            <w:proofErr w:type="spellEnd"/>
          </w:p>
          <w:p w14:paraId="2AE1FE20" w14:textId="77777777" w:rsidR="00056F86" w:rsidRPr="00E86C70" w:rsidRDefault="00056F86" w:rsidP="00E86C7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6C70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https://www.hydroch.com/</w:t>
            </w:r>
          </w:p>
        </w:tc>
        <w:tc>
          <w:tcPr>
            <w:tcW w:w="1310" w:type="dxa"/>
            <w:vAlign w:val="center"/>
          </w:tcPr>
          <w:p w14:paraId="3ADED7D5" w14:textId="77777777" w:rsidR="00056F86" w:rsidRDefault="00056F86" w:rsidP="00E86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kişi</w:t>
            </w:r>
          </w:p>
        </w:tc>
        <w:tc>
          <w:tcPr>
            <w:tcW w:w="4463" w:type="dxa"/>
            <w:vAlign w:val="center"/>
          </w:tcPr>
          <w:p w14:paraId="120AE7CA" w14:textId="77777777" w:rsidR="00056F86" w:rsidRPr="00164617" w:rsidRDefault="00056F86" w:rsidP="00E86C70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6F86" w:rsidRPr="00CC765A" w14:paraId="5FA18713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6B77B7CC" w14:textId="77777777" w:rsidR="00056F86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A6A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LOHR</w:t>
            </w:r>
          </w:p>
          <w:p w14:paraId="6AD3012C" w14:textId="77777777" w:rsidR="00056F86" w:rsidRPr="00617882" w:rsidRDefault="00056F86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C8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https://www.lohr.com.tr</w:t>
            </w:r>
          </w:p>
        </w:tc>
        <w:tc>
          <w:tcPr>
            <w:tcW w:w="1310" w:type="dxa"/>
            <w:vAlign w:val="center"/>
          </w:tcPr>
          <w:p w14:paraId="3BE0DCC3" w14:textId="77777777" w:rsidR="00056F86" w:rsidRDefault="00056F86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kişi</w:t>
            </w:r>
          </w:p>
        </w:tc>
        <w:tc>
          <w:tcPr>
            <w:tcW w:w="4463" w:type="dxa"/>
            <w:vAlign w:val="center"/>
          </w:tcPr>
          <w:p w14:paraId="3C81EE58" w14:textId="77777777" w:rsidR="00056F86" w:rsidRPr="00164617" w:rsidRDefault="00056F86" w:rsidP="005F38D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konuşabilmek</w:t>
            </w:r>
          </w:p>
        </w:tc>
      </w:tr>
      <w:tr w:rsidR="00056F86" w:rsidRPr="00CC765A" w14:paraId="5C2CA591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52C7CD53" w14:textId="77777777" w:rsidR="00056F86" w:rsidRPr="00617882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NEUTEC İLAÇ SANAYİ TİCARET A.Ş.</w:t>
            </w:r>
          </w:p>
          <w:p w14:paraId="561CD8CB" w14:textId="77777777" w:rsidR="00056F86" w:rsidRPr="00CC765A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www.neutec.com.tr</w:t>
            </w:r>
          </w:p>
        </w:tc>
        <w:tc>
          <w:tcPr>
            <w:tcW w:w="1310" w:type="dxa"/>
            <w:vAlign w:val="center"/>
          </w:tcPr>
          <w:p w14:paraId="2BB5D650" w14:textId="77777777" w:rsidR="00056F86" w:rsidRPr="00CC765A" w:rsidRDefault="00056F86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  <w:vAlign w:val="center"/>
          </w:tcPr>
          <w:p w14:paraId="79EB8A7C" w14:textId="77777777" w:rsidR="00056F86" w:rsidRPr="00164617" w:rsidRDefault="00056F86" w:rsidP="005F38D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İngilizce seviyesi iyi olanlara öncelik verilecektir.</w:t>
            </w:r>
          </w:p>
        </w:tc>
      </w:tr>
      <w:tr w:rsidR="00056F86" w:rsidRPr="00CC765A" w14:paraId="1F2FC4B5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37D88285" w14:textId="77777777" w:rsidR="00056F86" w:rsidRPr="00617882" w:rsidRDefault="00056F86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Profine</w:t>
            </w:r>
            <w:proofErr w:type="spellEnd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Uluslararasi</w:t>
            </w:r>
            <w:proofErr w:type="spellEnd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PVC Sistemleri</w:t>
            </w:r>
          </w:p>
          <w:p w14:paraId="0813EFCD" w14:textId="77777777" w:rsidR="00056F86" w:rsidRPr="00617882" w:rsidRDefault="00056F86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San. ve Tic. Ltd. Şti </w:t>
            </w:r>
            <w:hyperlink r:id="rId6" w:tgtFrame="_blank" w:history="1">
              <w:r w:rsidRPr="00617882">
                <w:rPr>
                  <w:rFonts w:ascii="Times New Roman" w:hAnsi="Times New Roman" w:cs="Times New Roman"/>
                  <w:b w:val="0"/>
                  <w:bCs w:val="0"/>
                  <w:color w:val="C00000"/>
                  <w:sz w:val="24"/>
                  <w:szCs w:val="24"/>
                </w:rPr>
                <w:t>www.profine.com.tr</w:t>
              </w:r>
            </w:hyperlink>
          </w:p>
        </w:tc>
        <w:tc>
          <w:tcPr>
            <w:tcW w:w="1310" w:type="dxa"/>
            <w:vAlign w:val="center"/>
          </w:tcPr>
          <w:p w14:paraId="7FE349E2" w14:textId="77777777" w:rsidR="00056F86" w:rsidRPr="00617882" w:rsidRDefault="00056F86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kişi</w:t>
            </w:r>
          </w:p>
        </w:tc>
        <w:tc>
          <w:tcPr>
            <w:tcW w:w="4463" w:type="dxa"/>
            <w:vAlign w:val="center"/>
          </w:tcPr>
          <w:p w14:paraId="4D966F11" w14:textId="77777777" w:rsidR="00056F86" w:rsidRPr="00164617" w:rsidRDefault="00056F86" w:rsidP="005F38D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2 ve 3 boyutlu çizim programlarını ve İngilizce bilmesi önemlidir.</w:t>
            </w:r>
            <w:r w:rsidRPr="00164617">
              <w:rPr>
                <w:rFonts w:ascii="Times New Roman" w:hAnsi="Times New Roman" w:cs="Times New Roman"/>
                <w:sz w:val="24"/>
                <w:szCs w:val="24"/>
              </w:rPr>
              <w:br/>
              <w:t>Ek olarak Almanca bilmesi tercih edilmektedir</w:t>
            </w:r>
          </w:p>
        </w:tc>
      </w:tr>
      <w:tr w:rsidR="00056F86" w:rsidRPr="00CC765A" w14:paraId="2B71F330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069A0BF4" w14:textId="77777777" w:rsidR="00056F86" w:rsidRPr="00CC765A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Sunparad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ı</w:t>
            </w: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</w:t>
            </w:r>
            <w:proofErr w:type="spellEnd"/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lüminyum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an.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</w:t>
            </w: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 tic. </w:t>
            </w:r>
            <w:proofErr w:type="spellStart"/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A.ş</w:t>
            </w:r>
            <w:proofErr w:type="spellEnd"/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5EC94BF5" w14:textId="77777777" w:rsidR="00056F86" w:rsidRPr="00CC765A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https://sunparadise.com/tr-tr/</w:t>
            </w:r>
          </w:p>
        </w:tc>
        <w:tc>
          <w:tcPr>
            <w:tcW w:w="1310" w:type="dxa"/>
            <w:vAlign w:val="center"/>
          </w:tcPr>
          <w:p w14:paraId="6B73D84F" w14:textId="77777777" w:rsidR="00056F86" w:rsidRPr="00CC765A" w:rsidRDefault="00056F86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  <w:vAlign w:val="center"/>
          </w:tcPr>
          <w:p w14:paraId="563E3487" w14:textId="77777777" w:rsidR="00056F86" w:rsidRPr="00164617" w:rsidRDefault="00056F86" w:rsidP="005F38DE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Analitik düşünme becerisine sahip, takım çalışmasına yatkın, iletişime ve gelişime açık, sorumluluk sahibi ve motivasyonu yüksek adaylar</w:t>
            </w:r>
          </w:p>
        </w:tc>
      </w:tr>
      <w:tr w:rsidR="00056F86" w:rsidRPr="00CC765A" w14:paraId="39037D2A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4D8B519A" w14:textId="77777777" w:rsidR="00056F86" w:rsidRPr="00056F86" w:rsidRDefault="00056F86" w:rsidP="00E86C7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Tırsan</w:t>
            </w:r>
          </w:p>
        </w:tc>
        <w:tc>
          <w:tcPr>
            <w:tcW w:w="1310" w:type="dxa"/>
            <w:vAlign w:val="center"/>
          </w:tcPr>
          <w:p w14:paraId="74C660A0" w14:textId="77777777" w:rsidR="00056F86" w:rsidRDefault="00056F86" w:rsidP="00E86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kişi </w:t>
            </w:r>
          </w:p>
        </w:tc>
        <w:tc>
          <w:tcPr>
            <w:tcW w:w="4463" w:type="dxa"/>
            <w:vAlign w:val="center"/>
          </w:tcPr>
          <w:p w14:paraId="7975D89A" w14:textId="77777777" w:rsidR="00056F86" w:rsidRPr="00056F86" w:rsidRDefault="00056F86" w:rsidP="00056F86">
            <w:pPr>
              <w:pStyle w:val="ListParagraph"/>
              <w:ind w:left="-31" w:firstLine="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6F86" w:rsidRPr="00CC765A" w14:paraId="1F212E44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55E5796A" w14:textId="77777777" w:rsidR="00056F86" w:rsidRDefault="00056F86" w:rsidP="0061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Toyota </w:t>
            </w:r>
            <w:proofErr w:type="spellStart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Boshoku</w:t>
            </w:r>
            <w:proofErr w:type="spellEnd"/>
            <w:r w:rsidRPr="00617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Türkiye</w:t>
            </w:r>
          </w:p>
          <w:p w14:paraId="5F6FCA72" w14:textId="77777777" w:rsidR="00056F86" w:rsidRPr="00617882" w:rsidRDefault="00056F86" w:rsidP="006178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7" w:history="1">
              <w:r w:rsidRPr="00617882">
                <w:rPr>
                  <w:rFonts w:ascii="Times New Roman" w:hAnsi="Times New Roman" w:cs="Times New Roman"/>
                  <w:b w:val="0"/>
                  <w:bCs w:val="0"/>
                  <w:color w:val="C00000"/>
                  <w:sz w:val="24"/>
                  <w:szCs w:val="24"/>
                </w:rPr>
                <w:t>www.toyota-boshokutr.com</w:t>
              </w:r>
            </w:hyperlink>
          </w:p>
        </w:tc>
        <w:tc>
          <w:tcPr>
            <w:tcW w:w="1310" w:type="dxa"/>
          </w:tcPr>
          <w:p w14:paraId="5EB669AE" w14:textId="77777777" w:rsidR="00056F86" w:rsidRDefault="00056F86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1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</w:tcPr>
          <w:p w14:paraId="17011221" w14:textId="77777777" w:rsidR="00056F86" w:rsidRPr="00164617" w:rsidRDefault="00056F86" w:rsidP="005F38DE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056F86" w:rsidRPr="00CC765A" w14:paraId="016E1BAC" w14:textId="77777777" w:rsidTr="00E8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56F8BBF8" w14:textId="77777777" w:rsidR="00056F86" w:rsidRDefault="00056F86" w:rsidP="0074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TürkTraktör</w:t>
            </w:r>
            <w:proofErr w:type="spellEnd"/>
          </w:p>
          <w:p w14:paraId="1F500E0F" w14:textId="77777777" w:rsidR="00056F86" w:rsidRPr="00CC765A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7882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https://www.turktraktor.com.tr/</w:t>
            </w:r>
          </w:p>
        </w:tc>
        <w:tc>
          <w:tcPr>
            <w:tcW w:w="1310" w:type="dxa"/>
            <w:vAlign w:val="center"/>
          </w:tcPr>
          <w:p w14:paraId="5D381DAE" w14:textId="77777777" w:rsidR="00056F86" w:rsidRPr="00CC765A" w:rsidRDefault="00056F86" w:rsidP="0016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1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kişi</w:t>
            </w:r>
          </w:p>
        </w:tc>
        <w:tc>
          <w:tcPr>
            <w:tcW w:w="4463" w:type="dxa"/>
            <w:vAlign w:val="center"/>
          </w:tcPr>
          <w:p w14:paraId="4CD779F2" w14:textId="77777777" w:rsidR="00056F86" w:rsidRPr="00164617" w:rsidRDefault="00056F86" w:rsidP="005F38DE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  <w:tr w:rsidR="00056F86" w:rsidRPr="00CC765A" w14:paraId="441BDAB6" w14:textId="77777777" w:rsidTr="00E8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Align w:val="center"/>
          </w:tcPr>
          <w:p w14:paraId="78285864" w14:textId="77777777" w:rsidR="00056F86" w:rsidRPr="00CC765A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Vespro</w:t>
            </w:r>
            <w:proofErr w:type="spellEnd"/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Mühendislik Mimarlık Danışmanlık Sanayi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</w:t>
            </w:r>
            <w:r w:rsidRPr="00CC7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 Ticaret Anonim Şirketi</w:t>
            </w:r>
          </w:p>
          <w:p w14:paraId="3ED3FC66" w14:textId="77777777" w:rsidR="00056F86" w:rsidRPr="00CC765A" w:rsidRDefault="00056F86" w:rsidP="0074453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https://www.vespro.com.tr/</w:t>
            </w:r>
          </w:p>
        </w:tc>
        <w:tc>
          <w:tcPr>
            <w:tcW w:w="1310" w:type="dxa"/>
            <w:vAlign w:val="center"/>
          </w:tcPr>
          <w:p w14:paraId="6586B509" w14:textId="77777777" w:rsidR="00056F86" w:rsidRPr="00CC765A" w:rsidRDefault="00056F86" w:rsidP="0016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kişi</w:t>
            </w:r>
          </w:p>
        </w:tc>
        <w:tc>
          <w:tcPr>
            <w:tcW w:w="4463" w:type="dxa"/>
            <w:vAlign w:val="center"/>
          </w:tcPr>
          <w:p w14:paraId="7BDC0E41" w14:textId="77777777" w:rsidR="00056F86" w:rsidRPr="00164617" w:rsidRDefault="00056F86" w:rsidP="005F38DE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617">
              <w:rPr>
                <w:rFonts w:ascii="Times New Roman" w:hAnsi="Times New Roman" w:cs="Times New Roman"/>
                <w:sz w:val="24"/>
                <w:szCs w:val="24"/>
              </w:rPr>
              <w:t>Belirtilmemiştir.</w:t>
            </w:r>
          </w:p>
        </w:tc>
      </w:tr>
    </w:tbl>
    <w:p w14:paraId="585D3EC5" w14:textId="28744A95" w:rsidR="009443D0" w:rsidRPr="00CC765A" w:rsidRDefault="009443D0" w:rsidP="009443D0">
      <w:pPr>
        <w:rPr>
          <w:rFonts w:ascii="Times New Roman" w:hAnsi="Times New Roman" w:cs="Times New Roman"/>
          <w:sz w:val="24"/>
          <w:szCs w:val="24"/>
        </w:rPr>
      </w:pPr>
    </w:p>
    <w:p w14:paraId="19109B71" w14:textId="3960EA7D" w:rsidR="009443D0" w:rsidRPr="00CC765A" w:rsidRDefault="009443D0" w:rsidP="009443D0">
      <w:pPr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UMDE programına katılmak isteyen öğrencilerin aşağıdaki bağlantıda verilen formu en geç </w:t>
      </w:r>
      <w:r w:rsidR="00164617">
        <w:rPr>
          <w:rFonts w:ascii="Times New Roman" w:hAnsi="Times New Roman" w:cs="Times New Roman"/>
          <w:sz w:val="24"/>
          <w:szCs w:val="24"/>
        </w:rPr>
        <w:t xml:space="preserve">05.01.2025 </w:t>
      </w:r>
      <w:r w:rsidRPr="00CC765A">
        <w:rPr>
          <w:rFonts w:ascii="Times New Roman" w:hAnsi="Times New Roman" w:cs="Times New Roman"/>
          <w:sz w:val="24"/>
          <w:szCs w:val="24"/>
        </w:rPr>
        <w:t xml:space="preserve">günü Saat:23.59’a kadar doldurmaları gerekmektedir.    </w:t>
      </w:r>
    </w:p>
    <w:p w14:paraId="5754826E" w14:textId="053BD8E6" w:rsidR="009443D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202</w:t>
      </w:r>
      <w:r w:rsidR="005F38DE">
        <w:rPr>
          <w:rFonts w:ascii="Times New Roman" w:hAnsi="Times New Roman" w:cs="Times New Roman"/>
          <w:sz w:val="24"/>
          <w:szCs w:val="24"/>
        </w:rPr>
        <w:t>4</w:t>
      </w:r>
      <w:r w:rsidRPr="00CC765A">
        <w:rPr>
          <w:rFonts w:ascii="Times New Roman" w:hAnsi="Times New Roman" w:cs="Times New Roman"/>
          <w:sz w:val="24"/>
          <w:szCs w:val="24"/>
        </w:rPr>
        <w:t>-202</w:t>
      </w:r>
      <w:r w:rsidR="005F38DE">
        <w:rPr>
          <w:rFonts w:ascii="Times New Roman" w:hAnsi="Times New Roman" w:cs="Times New Roman"/>
          <w:sz w:val="24"/>
          <w:szCs w:val="24"/>
        </w:rPr>
        <w:t>5</w:t>
      </w:r>
      <w:r w:rsidRPr="00CC765A">
        <w:rPr>
          <w:rFonts w:ascii="Times New Roman" w:hAnsi="Times New Roman" w:cs="Times New Roman"/>
          <w:sz w:val="24"/>
          <w:szCs w:val="24"/>
        </w:rPr>
        <w:t xml:space="preserve"> Bahar yarıyılı UMDE Başvuru Form Linki: </w:t>
      </w:r>
    </w:p>
    <w:p w14:paraId="55AC72C2" w14:textId="63FC9039" w:rsidR="00F80A8A" w:rsidRPr="00F80A8A" w:rsidRDefault="00F80A8A" w:rsidP="00F80A8A">
      <w:pPr>
        <w:ind w:left="36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hyperlink r:id="rId8" w:history="1">
        <w:r w:rsidRPr="00F80A8A">
          <w:rPr>
            <w:rStyle w:val="Hyperlink"/>
            <w:rFonts w:ascii="Times New Roman" w:hAnsi="Times New Roman" w:cs="Times New Roman"/>
            <w:sz w:val="24"/>
            <w:szCs w:val="24"/>
          </w:rPr>
          <w:t>https://forms.gle/krK6ySecpQNtksye7</w:t>
        </w:r>
      </w:hyperlink>
    </w:p>
    <w:p w14:paraId="54DCD3BE" w14:textId="77777777" w:rsidR="00F80A8A" w:rsidRPr="00F80A8A" w:rsidRDefault="00F80A8A" w:rsidP="00F80A8A">
      <w:pPr>
        <w:pStyle w:val="ListParagraph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7040C42" w14:textId="53BB55F1" w:rsidR="009443D0" w:rsidRPr="00CC765A" w:rsidRDefault="00CC765A" w:rsidP="00CC7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7. ve 8. Yarıyıldan sadece birinde UMDE programından faydalanabilirsiniz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. Her iki dönemde UMDE yapma hakkınız bulunmamaktadır. </w:t>
      </w:r>
    </w:p>
    <w:p w14:paraId="01572881" w14:textId="486A1239" w:rsidR="009443D0" w:rsidRPr="00CC765A" w:rsidRDefault="009443D0" w:rsidP="00CC7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lastRenderedPageBreak/>
        <w:t xml:space="preserve">UMDE Başvuru Formunu doldurmuş olmanız UMDE programına kabul edilmiş olduğunuz 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>anlamına gelmez</w:t>
      </w:r>
      <w:r w:rsidRPr="00CC765A">
        <w:rPr>
          <w:rFonts w:ascii="Times New Roman" w:hAnsi="Times New Roman" w:cs="Times New Roman"/>
          <w:sz w:val="24"/>
          <w:szCs w:val="24"/>
        </w:rPr>
        <w:t xml:space="preserve">. Atanan Öğrencilerin Listesinde isminizin bulunması </w:t>
      </w:r>
      <w:r w:rsidR="00CC765A" w:rsidRPr="00CC765A">
        <w:rPr>
          <w:rFonts w:ascii="Times New Roman" w:hAnsi="Times New Roman" w:cs="Times New Roman"/>
          <w:sz w:val="24"/>
          <w:szCs w:val="24"/>
        </w:rPr>
        <w:t>gerekir!</w:t>
      </w:r>
    </w:p>
    <w:p w14:paraId="771F318A" w14:textId="77777777" w:rsidR="009443D0" w:rsidRPr="00CC765A" w:rsidRDefault="009443D0" w:rsidP="00CC7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Öğrencilerin işletmelere atamaları, firma kontenjanları dikkate alınarak Bölüm UMDE Takip Komisyonu (BUTAK) tarafından yapılacaktır. </w:t>
      </w:r>
    </w:p>
    <w:p w14:paraId="135199D7" w14:textId="77777777" w:rsidR="009443D0" w:rsidRPr="00CC765A" w:rsidRDefault="009443D0" w:rsidP="00CC7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Atanan öğrencilerin listesi, UMDE ile ilgili duyurular ve alınan kararlar anlık olarak bölüm sitesinden yayınlanacaktır.</w:t>
      </w:r>
    </w:p>
    <w:p w14:paraId="352BDF01" w14:textId="77777777" w:rsidR="009443D0" w:rsidRPr="00CC765A" w:rsidRDefault="009443D0" w:rsidP="00CC76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>Umde Programına Kabul Edilmeniz Durumunda</w:t>
      </w:r>
    </w:p>
    <w:p w14:paraId="5E75CF7F" w14:textId="77777777" w:rsidR="009443D0" w:rsidRPr="00CC765A" w:rsidRDefault="009443D0" w:rsidP="00CC7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"Ders yazılma süresi" içinde mutlaka SABİS üzerinden 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>MKM 482 MÜHENDİSLİK DENEYİMİ EĞİTİMİ dersini seçmeniz gerekmektedir.</w:t>
      </w:r>
    </w:p>
    <w:p w14:paraId="68A61C77" w14:textId="0F6098B4" w:rsidR="009443D0" w:rsidRPr="00CC765A" w:rsidRDefault="009443D0" w:rsidP="00CC7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C765A">
        <w:rPr>
          <w:rFonts w:ascii="Times New Roman" w:hAnsi="Times New Roman" w:cs="Times New Roman"/>
          <w:color w:val="C00000"/>
          <w:sz w:val="24"/>
          <w:szCs w:val="24"/>
        </w:rPr>
        <w:t xml:space="preserve">UMDE programı </w:t>
      </w:r>
      <w:r w:rsidR="00942BED">
        <w:rPr>
          <w:rFonts w:ascii="Times New Roman" w:hAnsi="Times New Roman" w:cs="Times New Roman"/>
          <w:color w:val="C00000"/>
          <w:sz w:val="24"/>
          <w:szCs w:val="24"/>
        </w:rPr>
        <w:t>4</w:t>
      </w:r>
      <w:r w:rsidRPr="00CC765A">
        <w:rPr>
          <w:rFonts w:ascii="Times New Roman" w:hAnsi="Times New Roman" w:cs="Times New Roman"/>
          <w:color w:val="C00000"/>
          <w:sz w:val="24"/>
          <w:szCs w:val="24"/>
        </w:rPr>
        <w:t xml:space="preserve"> adet teknik seçmeli ders</w:t>
      </w:r>
      <w:r w:rsidR="00490AE0">
        <w:rPr>
          <w:rFonts w:ascii="Times New Roman" w:hAnsi="Times New Roman" w:cs="Times New Roman"/>
          <w:color w:val="C00000"/>
          <w:sz w:val="24"/>
          <w:szCs w:val="24"/>
        </w:rPr>
        <w:t>e ve Disiplinler arası derse</w:t>
      </w:r>
      <w:r w:rsidRPr="00CC765A">
        <w:rPr>
          <w:rFonts w:ascii="Times New Roman" w:hAnsi="Times New Roman" w:cs="Times New Roman"/>
          <w:color w:val="C00000"/>
          <w:sz w:val="24"/>
          <w:szCs w:val="24"/>
        </w:rPr>
        <w:t xml:space="preserve"> eşdeğer sayılacak olup 1</w:t>
      </w:r>
      <w:r w:rsidR="00490AE0">
        <w:rPr>
          <w:rFonts w:ascii="Times New Roman" w:hAnsi="Times New Roman" w:cs="Times New Roman"/>
          <w:color w:val="C00000"/>
          <w:sz w:val="24"/>
          <w:szCs w:val="24"/>
        </w:rPr>
        <w:t>8</w:t>
      </w:r>
      <w:r w:rsidRPr="00CC765A">
        <w:rPr>
          <w:rFonts w:ascii="Times New Roman" w:hAnsi="Times New Roman" w:cs="Times New Roman"/>
          <w:color w:val="C00000"/>
          <w:sz w:val="24"/>
          <w:szCs w:val="24"/>
        </w:rPr>
        <w:t xml:space="preserve"> AKTS değerine sahiptir. MKM 482 MÜHENDİSLİK DENEYİMİ EĞİTİMİ dersi ile birlikte BİTİRME ÇALIŞMASI ve ÜNİVERSİTE ORTAK SEÇMELİ Dersini almanız gerekmektedir.</w:t>
      </w:r>
    </w:p>
    <w:p w14:paraId="479EFF8F" w14:textId="77777777" w:rsidR="009443D0" w:rsidRPr="00CC765A" w:rsidRDefault="009443D0" w:rsidP="00CC76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Bu derslerin haricinde </w:t>
      </w:r>
      <w:proofErr w:type="spellStart"/>
      <w:r w:rsidRPr="00CC765A">
        <w:rPr>
          <w:rFonts w:ascii="Times New Roman" w:hAnsi="Times New Roman" w:cs="Times New Roman"/>
          <w:sz w:val="24"/>
          <w:szCs w:val="24"/>
        </w:rPr>
        <w:t>Intro</w:t>
      </w:r>
      <w:proofErr w:type="spellEnd"/>
      <w:r w:rsidRPr="00CC765A">
        <w:rPr>
          <w:rFonts w:ascii="Times New Roman" w:hAnsi="Times New Roman" w:cs="Times New Roman"/>
          <w:sz w:val="24"/>
          <w:szCs w:val="24"/>
        </w:rPr>
        <w:t xml:space="preserve"> dersleri de dâhil hiçbir ders alınamaz.</w:t>
      </w:r>
    </w:p>
    <w:p w14:paraId="65BD8E8C" w14:textId="77777777" w:rsidR="001C716F" w:rsidRDefault="009443D0" w:rsidP="00CC765A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UMDE </w:t>
      </w:r>
      <w:r w:rsidR="001C716F">
        <w:rPr>
          <w:rFonts w:ascii="Times New Roman" w:hAnsi="Times New Roman" w:cs="Times New Roman"/>
          <w:sz w:val="24"/>
          <w:szCs w:val="24"/>
        </w:rPr>
        <w:t xml:space="preserve">Başlangıç </w:t>
      </w:r>
      <w:r w:rsidRPr="00CC765A">
        <w:rPr>
          <w:rFonts w:ascii="Times New Roman" w:hAnsi="Times New Roman" w:cs="Times New Roman"/>
          <w:sz w:val="24"/>
          <w:szCs w:val="24"/>
        </w:rPr>
        <w:t>Tarih</w:t>
      </w:r>
      <w:r w:rsidR="001C716F">
        <w:rPr>
          <w:rFonts w:ascii="Times New Roman" w:hAnsi="Times New Roman" w:cs="Times New Roman"/>
          <w:sz w:val="24"/>
          <w:szCs w:val="24"/>
        </w:rPr>
        <w:t>i</w:t>
      </w:r>
      <w:r w:rsidRPr="00CC765A">
        <w:rPr>
          <w:rFonts w:ascii="Times New Roman" w:hAnsi="Times New Roman" w:cs="Times New Roman"/>
          <w:sz w:val="24"/>
          <w:szCs w:val="24"/>
        </w:rPr>
        <w:t xml:space="preserve">: </w:t>
      </w:r>
      <w:r w:rsidR="005F38DE">
        <w:rPr>
          <w:rFonts w:ascii="Times New Roman" w:hAnsi="Times New Roman" w:cs="Times New Roman"/>
          <w:b/>
          <w:bCs/>
          <w:color w:val="C00000"/>
          <w:sz w:val="24"/>
          <w:szCs w:val="24"/>
        </w:rPr>
        <w:t>24 Şubat</w:t>
      </w:r>
      <w:r w:rsidR="00C456C5"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CC765A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5F38DE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</w:p>
    <w:p w14:paraId="057025B4" w14:textId="5A66CD44" w:rsidR="009443D0" w:rsidRPr="001C716F" w:rsidRDefault="001C716F" w:rsidP="00CC765A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 w:rsidRPr="001C716F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* Bu tarih SAÜ Akademik takvimine göre planlanmış olup, </w:t>
      </w:r>
      <w:r w:rsidR="009443D0" w:rsidRPr="001C716F">
        <w:rPr>
          <w:rFonts w:ascii="Times New Roman" w:hAnsi="Times New Roman" w:cs="Times New Roman"/>
          <w:i/>
          <w:iCs/>
          <w:color w:val="C00000"/>
          <w:sz w:val="24"/>
          <w:szCs w:val="24"/>
        </w:rPr>
        <w:t>Akademik takvimde yapılacak değişiklikler ile bu tarihler de değişebilir.</w:t>
      </w:r>
    </w:p>
    <w:p w14:paraId="4CEEF0C2" w14:textId="071623FB" w:rsidR="007A34E0" w:rsidRPr="00CC765A" w:rsidRDefault="009443D0" w:rsidP="00CC765A">
      <w:pPr>
        <w:jc w:val="both"/>
        <w:rPr>
          <w:rFonts w:ascii="Times New Roman" w:hAnsi="Times New Roman" w:cs="Times New Roman"/>
          <w:sz w:val="24"/>
          <w:szCs w:val="24"/>
        </w:rPr>
      </w:pPr>
      <w:r w:rsidRPr="00CC765A">
        <w:rPr>
          <w:rFonts w:ascii="Times New Roman" w:hAnsi="Times New Roman" w:cs="Times New Roman"/>
          <w:sz w:val="24"/>
          <w:szCs w:val="24"/>
        </w:rPr>
        <w:t xml:space="preserve">UMDE yönergesi ve UMDE protokolü </w:t>
      </w:r>
      <w:proofErr w:type="spellStart"/>
      <w:r w:rsidRPr="00CC765A">
        <w:rPr>
          <w:rFonts w:ascii="Times New Roman" w:hAnsi="Times New Roman" w:cs="Times New Roman"/>
          <w:sz w:val="24"/>
          <w:szCs w:val="24"/>
        </w:rPr>
        <w:t>Ek'te</w:t>
      </w:r>
      <w:proofErr w:type="spellEnd"/>
      <w:r w:rsidRPr="00CC765A">
        <w:rPr>
          <w:rFonts w:ascii="Times New Roman" w:hAnsi="Times New Roman" w:cs="Times New Roman"/>
          <w:sz w:val="24"/>
          <w:szCs w:val="24"/>
        </w:rPr>
        <w:t xml:space="preserve"> verilmiştir.</w:t>
      </w:r>
    </w:p>
    <w:sectPr w:rsidR="007A34E0" w:rsidRPr="00CC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73E0"/>
    <w:multiLevelType w:val="hybridMultilevel"/>
    <w:tmpl w:val="89B699F4"/>
    <w:lvl w:ilvl="0" w:tplc="BC8A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6C6"/>
    <w:multiLevelType w:val="hybridMultilevel"/>
    <w:tmpl w:val="B568D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31ACD"/>
    <w:multiLevelType w:val="hybridMultilevel"/>
    <w:tmpl w:val="1A72E914"/>
    <w:lvl w:ilvl="0" w:tplc="AF72221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98893">
    <w:abstractNumId w:val="1"/>
  </w:num>
  <w:num w:numId="2" w16cid:durableId="1374109490">
    <w:abstractNumId w:val="2"/>
  </w:num>
  <w:num w:numId="3" w16cid:durableId="126989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xNjExMjUzMrQwsTBU0lEKTi0uzszPAykwrgUAW/oq+iwAAAA="/>
  </w:docVars>
  <w:rsids>
    <w:rsidRoot w:val="009443D0"/>
    <w:rsid w:val="00056F86"/>
    <w:rsid w:val="001349A7"/>
    <w:rsid w:val="00164617"/>
    <w:rsid w:val="001C716F"/>
    <w:rsid w:val="002C7270"/>
    <w:rsid w:val="0041382A"/>
    <w:rsid w:val="00490AE0"/>
    <w:rsid w:val="0055204B"/>
    <w:rsid w:val="005F38DE"/>
    <w:rsid w:val="00617882"/>
    <w:rsid w:val="006B4772"/>
    <w:rsid w:val="0074453D"/>
    <w:rsid w:val="007A34E0"/>
    <w:rsid w:val="00861EE2"/>
    <w:rsid w:val="008B5E06"/>
    <w:rsid w:val="00942BED"/>
    <w:rsid w:val="009443D0"/>
    <w:rsid w:val="00A729F8"/>
    <w:rsid w:val="00C456C5"/>
    <w:rsid w:val="00C707D5"/>
    <w:rsid w:val="00CC765A"/>
    <w:rsid w:val="00D75322"/>
    <w:rsid w:val="00DA6AC8"/>
    <w:rsid w:val="00E86C70"/>
    <w:rsid w:val="00F80A8A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0C604"/>
  <w15:chartTrackingRefBased/>
  <w15:docId w15:val="{698F62A0-51C3-431A-818F-E7CAE18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D0"/>
    <w:pPr>
      <w:ind w:left="720"/>
      <w:contextualSpacing/>
    </w:pPr>
  </w:style>
  <w:style w:type="table" w:styleId="TableGrid">
    <w:name w:val="Table Grid"/>
    <w:basedOn w:val="TableNormal"/>
    <w:uiPriority w:val="39"/>
    <w:rsid w:val="0094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C456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17882"/>
    <w:rPr>
      <w:color w:val="0000FF"/>
      <w:u w:val="single"/>
    </w:rPr>
  </w:style>
  <w:style w:type="character" w:customStyle="1" w:styleId="il">
    <w:name w:val="il"/>
    <w:basedOn w:val="DefaultParagraphFont"/>
    <w:rsid w:val="00617882"/>
  </w:style>
  <w:style w:type="character" w:styleId="UnresolvedMention">
    <w:name w:val="Unresolved Mention"/>
    <w:basedOn w:val="DefaultParagraphFont"/>
    <w:uiPriority w:val="99"/>
    <w:semiHidden/>
    <w:unhideWhenUsed/>
    <w:rsid w:val="006178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rK6ySecpQNtksye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yota-boshokut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ine.com.tr/" TargetMode="External"/><Relationship Id="rId5" Type="http://schemas.openxmlformats.org/officeDocument/2006/relationships/hyperlink" Target="https://www.evonik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4038</Characters>
  <Application>Microsoft Office Word</Application>
  <DocSecurity>0</DocSecurity>
  <Lines>157</Lines>
  <Paragraphs>103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MMuaz Yalcin</cp:lastModifiedBy>
  <cp:revision>4</cp:revision>
  <dcterms:created xsi:type="dcterms:W3CDTF">2025-01-07T07:31:00Z</dcterms:created>
  <dcterms:modified xsi:type="dcterms:W3CDTF">2025-01-07T09:54:00Z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8cbd3005e1cd30ce3616229d7d54d1aaf39c8096e1081bbb6e28b1f6cbd604c0</vt:lpwstr>
  </property>
</Properties>
</file>